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37" w:rsidRPr="008967B6" w:rsidRDefault="001D3437" w:rsidP="008967B6">
      <w:pPr>
        <w:pStyle w:val="NoSpacing"/>
        <w:jc w:val="center"/>
        <w:rPr>
          <w:b/>
        </w:rPr>
      </w:pPr>
      <w:bookmarkStart w:id="0" w:name="_GoBack"/>
      <w:bookmarkEnd w:id="0"/>
      <w:r w:rsidRPr="008967B6">
        <w:rPr>
          <w:b/>
        </w:rPr>
        <w:t>REPORT TO REGION IV</w:t>
      </w:r>
    </w:p>
    <w:p w:rsidR="001D3437" w:rsidRPr="008967B6" w:rsidRDefault="001D3437" w:rsidP="008967B6">
      <w:pPr>
        <w:pStyle w:val="NoSpacing"/>
        <w:jc w:val="center"/>
        <w:rPr>
          <w:b/>
        </w:rPr>
      </w:pPr>
    </w:p>
    <w:p w:rsidR="001D3437" w:rsidRPr="008967B6" w:rsidRDefault="001D3437" w:rsidP="008967B6">
      <w:pPr>
        <w:pStyle w:val="NoSpacing"/>
        <w:jc w:val="center"/>
        <w:rPr>
          <w:b/>
        </w:rPr>
      </w:pPr>
      <w:r w:rsidRPr="008967B6">
        <w:rPr>
          <w:b/>
        </w:rPr>
        <w:t xml:space="preserve">EXECUTIVE BOARD MEETING </w:t>
      </w:r>
    </w:p>
    <w:p w:rsidR="001D3437" w:rsidRPr="008967B6" w:rsidRDefault="001D3437" w:rsidP="008967B6">
      <w:pPr>
        <w:pStyle w:val="NoSpacing"/>
        <w:jc w:val="center"/>
        <w:rPr>
          <w:b/>
        </w:rPr>
      </w:pPr>
      <w:r w:rsidRPr="008967B6">
        <w:rPr>
          <w:b/>
        </w:rPr>
        <w:t>May 1, 2014 at St. James the Less, Ashland</w:t>
      </w:r>
    </w:p>
    <w:p w:rsidR="001D3437" w:rsidRDefault="001D3437" w:rsidP="008967B6">
      <w:pPr>
        <w:jc w:val="center"/>
      </w:pPr>
      <w:r w:rsidRPr="008967B6">
        <w:rPr>
          <w:b/>
        </w:rPr>
        <w:t>Joint Meeting with the Presidents of the Regions</w:t>
      </w:r>
    </w:p>
    <w:p w:rsidR="001D3437" w:rsidRDefault="001D3437" w:rsidP="008967B6">
      <w:pPr>
        <w:pStyle w:val="NoSpacing"/>
      </w:pPr>
    </w:p>
    <w:p w:rsidR="001D3437" w:rsidRPr="008967B6" w:rsidRDefault="001D3437" w:rsidP="008967B6">
      <w:pPr>
        <w:pStyle w:val="NoSpacing"/>
        <w:rPr>
          <w:u w:val="single"/>
        </w:rPr>
      </w:pPr>
      <w:r w:rsidRPr="008967B6">
        <w:rPr>
          <w:u w:val="single"/>
        </w:rPr>
        <w:t>Introduction of the New Treasurer</w:t>
      </w:r>
    </w:p>
    <w:p w:rsidR="001D3437" w:rsidRDefault="001D3437" w:rsidP="008967B6">
      <w:pPr>
        <w:pStyle w:val="NoSpacing"/>
      </w:pPr>
      <w:r>
        <w:tab/>
        <w:t xml:space="preserve">Ted Smith was introduced as the Treasurer of the Diocese.  </w:t>
      </w:r>
    </w:p>
    <w:p w:rsidR="001D3437" w:rsidRDefault="001D3437" w:rsidP="008967B6">
      <w:pPr>
        <w:pStyle w:val="NoSpacing"/>
      </w:pPr>
    </w:p>
    <w:p w:rsidR="001D3437" w:rsidRPr="008967B6" w:rsidRDefault="001D3437" w:rsidP="008967B6">
      <w:pPr>
        <w:pStyle w:val="NoSpacing"/>
        <w:rPr>
          <w:u w:val="single"/>
        </w:rPr>
      </w:pPr>
      <w:r w:rsidRPr="008967B6">
        <w:rPr>
          <w:u w:val="single"/>
        </w:rPr>
        <w:t>Reports of the Bishops</w:t>
      </w:r>
    </w:p>
    <w:p w:rsidR="001D3437" w:rsidRDefault="001D3437" w:rsidP="008967B6">
      <w:pPr>
        <w:pStyle w:val="NoSpacing"/>
      </w:pPr>
      <w:r>
        <w:tab/>
        <w:t>Bishop Johnston – Bishop Johnston stated that the House of Bishops had a good meeting.  He also attended the “Reclaiming the Gospel of Peace” conference in Oklahoma City.  This conference was in response to the epidemic of violence (i.e. gun violence, incivility) and how the church can be part of the answer.  The Archbishop of Canterbury was the keynote speaker.  Bishop Johnston is looking forward to the Spring Clergy conference next week.</w:t>
      </w:r>
    </w:p>
    <w:p w:rsidR="001D3437" w:rsidRDefault="001D3437" w:rsidP="008967B6">
      <w:pPr>
        <w:pStyle w:val="NoSpacing"/>
      </w:pPr>
      <w:r>
        <w:tab/>
        <w:t>Bishop Goff – Bishop Goff provided an update on Latino ministries in that the Diocese is writing a grant application to a DuPont foundation to focus on Latinos parishes/missions and stewardship.  The grant monies would be used to develop an educational program for Latino parishes/missions.  Bishop Goff attended the “Building for Tomorrow” conference in Florida.  This was a multi-denominational conference on changing demographics and the disconnect between the physical building of a church and the people of the Body of Christ.  Bishop Goff conducted a workshop at this conference on Dayspring and church plants.</w:t>
      </w:r>
    </w:p>
    <w:p w:rsidR="001D3437" w:rsidRDefault="001D3437" w:rsidP="008967B6">
      <w:pPr>
        <w:pStyle w:val="NoSpacing"/>
      </w:pPr>
      <w:r>
        <w:tab/>
        <w:t>Bishop Gulick – Bishop Gulick was speaking at VTS and unable to attend today’s meeting.</w:t>
      </w:r>
    </w:p>
    <w:p w:rsidR="001D3437" w:rsidRDefault="001D3437" w:rsidP="008967B6">
      <w:pPr>
        <w:pStyle w:val="NoSpacing"/>
      </w:pPr>
    </w:p>
    <w:p w:rsidR="001D3437" w:rsidRPr="00320EE7" w:rsidRDefault="001D3437" w:rsidP="008967B6">
      <w:pPr>
        <w:pStyle w:val="NoSpacing"/>
        <w:rPr>
          <w:u w:val="single"/>
        </w:rPr>
      </w:pPr>
      <w:r w:rsidRPr="00320EE7">
        <w:rPr>
          <w:u w:val="single"/>
        </w:rPr>
        <w:t>Report of the Secretary</w:t>
      </w:r>
    </w:p>
    <w:p w:rsidR="001D3437" w:rsidRDefault="001D3437" w:rsidP="008967B6">
      <w:pPr>
        <w:pStyle w:val="NoSpacing"/>
      </w:pPr>
      <w:r>
        <w:tab/>
        <w:t xml:space="preserve">Ed Jones introduced Ted Smith to the Executive Board.  Mr. Jones reported that the discussion about Resolution 8 continues, he commended the article in </w:t>
      </w:r>
      <w:r w:rsidRPr="00604493">
        <w:rPr>
          <w:u w:val="single"/>
        </w:rPr>
        <w:t>The New York Times</w:t>
      </w:r>
      <w:r>
        <w:t xml:space="preserve"> about Bishop Johnston’s relationship with the Rector of Truro Anglican, and he stated that the U.S. Supreme Court has denied the petition of Falls Church Anglican so the litigation is over.</w:t>
      </w:r>
    </w:p>
    <w:p w:rsidR="001D3437" w:rsidRDefault="001D3437" w:rsidP="008967B6">
      <w:pPr>
        <w:pStyle w:val="NoSpacing"/>
      </w:pPr>
      <w:r>
        <w:tab/>
        <w:t>Mr. Jones led a discussion about Resolution 8 and its call for a complete study of the real property owned by the Diocese and the demographics of our Diocese. He anticipates that this is a two (2) year project with an interim report given to Annual Council in January 2015.  Mr. Jones suggested that the first year of this project would be for information gathering and the second year would be for analysis and evaluation.</w:t>
      </w:r>
    </w:p>
    <w:p w:rsidR="001D3437" w:rsidRDefault="001D3437" w:rsidP="008967B6">
      <w:pPr>
        <w:pStyle w:val="NoSpacing"/>
      </w:pPr>
    </w:p>
    <w:p w:rsidR="001D3437" w:rsidRPr="00F71415" w:rsidRDefault="001D3437" w:rsidP="008967B6">
      <w:pPr>
        <w:pStyle w:val="NoSpacing"/>
        <w:rPr>
          <w:u w:val="single"/>
        </w:rPr>
      </w:pPr>
      <w:r w:rsidRPr="00F71415">
        <w:rPr>
          <w:u w:val="single"/>
        </w:rPr>
        <w:t>Report of the Treasurer</w:t>
      </w:r>
    </w:p>
    <w:p w:rsidR="001D3437" w:rsidRDefault="001D3437" w:rsidP="008967B6">
      <w:pPr>
        <w:pStyle w:val="NoSpacing"/>
      </w:pPr>
      <w:r>
        <w:tab/>
        <w:t xml:space="preserve">Mike Kerr reported that Ted Smith’s contact information is </w:t>
      </w:r>
      <w:hyperlink r:id="rId6" w:history="1">
        <w:r w:rsidRPr="002D5A92">
          <w:rPr>
            <w:rStyle w:val="Hyperlink"/>
          </w:rPr>
          <w:t>tsmith@thediocese.net</w:t>
        </w:r>
      </w:hyperlink>
      <w:r>
        <w:t xml:space="preserve"> and his direct extension is 1046.</w:t>
      </w:r>
    </w:p>
    <w:p w:rsidR="001D3437" w:rsidRDefault="001D3437" w:rsidP="008967B6">
      <w:pPr>
        <w:pStyle w:val="NoSpacing"/>
      </w:pPr>
      <w:r>
        <w:tab/>
        <w:t>Mr. Kerr reported that the Diocesan Missionary Society granted the Diocese a loan for $2 million which will pay off a Diocesan bank loan.  He stated that the line of credit which funded the litigation costs is to be renewed in October 2014.  Mr. Kerr reported on property issues related to Dayspring.</w:t>
      </w:r>
    </w:p>
    <w:p w:rsidR="001D3437" w:rsidRDefault="001D3437" w:rsidP="008967B6">
      <w:pPr>
        <w:pStyle w:val="NoSpacing"/>
      </w:pPr>
    </w:p>
    <w:p w:rsidR="001D3437" w:rsidRDefault="001D3437" w:rsidP="008967B6">
      <w:pPr>
        <w:pStyle w:val="NoSpacing"/>
      </w:pPr>
    </w:p>
    <w:p w:rsidR="001D3437" w:rsidRDefault="001D3437" w:rsidP="008967B6">
      <w:pPr>
        <w:pStyle w:val="NoSpacing"/>
      </w:pPr>
    </w:p>
    <w:p w:rsidR="001D3437" w:rsidRPr="00F71415" w:rsidRDefault="001D3437" w:rsidP="008967B6">
      <w:pPr>
        <w:pStyle w:val="NoSpacing"/>
        <w:rPr>
          <w:u w:val="single"/>
        </w:rPr>
      </w:pPr>
      <w:r w:rsidRPr="00F71415">
        <w:rPr>
          <w:u w:val="single"/>
        </w:rPr>
        <w:t>Report of the Program Working Group</w:t>
      </w:r>
    </w:p>
    <w:p w:rsidR="001D3437" w:rsidRDefault="001D3437" w:rsidP="008967B6">
      <w:pPr>
        <w:pStyle w:val="NoSpacing"/>
      </w:pPr>
      <w:r>
        <w:tab/>
        <w:t>The Rev. Bowerfind reported that the Working Group on Program moved for the approval of the following Mustard Seed grants:</w:t>
      </w:r>
    </w:p>
    <w:p w:rsidR="001D3437" w:rsidRPr="0082783E" w:rsidRDefault="001D3437" w:rsidP="008967B6">
      <w:pPr>
        <w:pStyle w:val="NoSpacing"/>
        <w:rPr>
          <w:u w:val="single"/>
        </w:rPr>
      </w:pPr>
      <w:r>
        <w:tab/>
      </w:r>
      <w:r w:rsidRPr="0082783E">
        <w:rPr>
          <w:u w:val="single"/>
        </w:rPr>
        <w:t>Local Outreach</w:t>
      </w:r>
    </w:p>
    <w:p w:rsidR="001D3437" w:rsidRDefault="001D3437" w:rsidP="008967B6">
      <w:pPr>
        <w:pStyle w:val="NoSpacing"/>
      </w:pPr>
      <w:r>
        <w:tab/>
        <w:t>Christ Church, Alexandria for the Lazarus Ministry</w:t>
      </w:r>
      <w:r>
        <w:tab/>
      </w:r>
      <w:r>
        <w:tab/>
        <w:t>$5,000</w:t>
      </w:r>
    </w:p>
    <w:p w:rsidR="001D3437" w:rsidRDefault="001D3437" w:rsidP="008967B6">
      <w:pPr>
        <w:pStyle w:val="NoSpacing"/>
      </w:pPr>
      <w:r>
        <w:tab/>
        <w:t>Emmanuel, Harrisonburg for bathroom renovation</w:t>
      </w:r>
      <w:r>
        <w:tab/>
      </w:r>
      <w:r>
        <w:tab/>
        <w:t>$4,000</w:t>
      </w:r>
    </w:p>
    <w:p w:rsidR="001D3437" w:rsidRDefault="001D3437" w:rsidP="008967B6">
      <w:pPr>
        <w:pStyle w:val="NoSpacing"/>
      </w:pPr>
      <w:r>
        <w:tab/>
        <w:t>St. John’s, West Point for youth mission project</w:t>
      </w:r>
      <w:r>
        <w:tab/>
      </w:r>
      <w:r>
        <w:tab/>
        <w:t>$5,000</w:t>
      </w:r>
    </w:p>
    <w:p w:rsidR="001D3437" w:rsidRDefault="001D3437" w:rsidP="008967B6">
      <w:pPr>
        <w:pStyle w:val="NoSpacing"/>
      </w:pPr>
    </w:p>
    <w:p w:rsidR="001D3437" w:rsidRPr="0082783E" w:rsidRDefault="001D3437" w:rsidP="008967B6">
      <w:pPr>
        <w:pStyle w:val="NoSpacing"/>
        <w:rPr>
          <w:u w:val="single"/>
        </w:rPr>
      </w:pPr>
      <w:r>
        <w:tab/>
      </w:r>
      <w:r w:rsidRPr="0082783E">
        <w:rPr>
          <w:u w:val="single"/>
        </w:rPr>
        <w:t>Strengthening Existing Churches</w:t>
      </w:r>
    </w:p>
    <w:p w:rsidR="001D3437" w:rsidRDefault="001D3437" w:rsidP="008967B6">
      <w:pPr>
        <w:pStyle w:val="NoSpacing"/>
      </w:pPr>
      <w:r>
        <w:tab/>
        <w:t>All Saints, Sharon Chapel for stained glass door repair</w:t>
      </w:r>
      <w:r>
        <w:tab/>
        <w:t>$3,517.50</w:t>
      </w:r>
    </w:p>
    <w:p w:rsidR="001D3437" w:rsidRDefault="001D3437" w:rsidP="008967B6">
      <w:pPr>
        <w:pStyle w:val="NoSpacing"/>
      </w:pPr>
      <w:r>
        <w:tab/>
        <w:t>Church of our Saviour, Montpelier, furnishings for</w:t>
      </w:r>
    </w:p>
    <w:p w:rsidR="001D3437" w:rsidRDefault="001D3437" w:rsidP="008967B6">
      <w:pPr>
        <w:pStyle w:val="NoSpacing"/>
      </w:pPr>
      <w:r>
        <w:tab/>
      </w:r>
      <w:r>
        <w:tab/>
        <w:t>new church building expansion</w:t>
      </w:r>
      <w:r>
        <w:tab/>
      </w:r>
      <w:r>
        <w:tab/>
      </w:r>
      <w:r>
        <w:tab/>
        <w:t>$8000</w:t>
      </w:r>
    </w:p>
    <w:p w:rsidR="001D3437" w:rsidRDefault="001D3437" w:rsidP="008967B6">
      <w:pPr>
        <w:pStyle w:val="NoSpacing"/>
      </w:pPr>
      <w:r>
        <w:tab/>
        <w:t>La Iglesia San Marcos, Alexandria for leaders retreat</w:t>
      </w:r>
      <w:r>
        <w:tab/>
        <w:t>$2,500</w:t>
      </w:r>
    </w:p>
    <w:p w:rsidR="001D3437" w:rsidRDefault="001D3437" w:rsidP="008967B6">
      <w:pPr>
        <w:pStyle w:val="NoSpacing"/>
      </w:pPr>
      <w:r>
        <w:tab/>
        <w:t xml:space="preserve">St. Mary’s, Colonial Beach for property safety </w:t>
      </w:r>
    </w:p>
    <w:p w:rsidR="001D3437" w:rsidRDefault="001D3437" w:rsidP="008967B6">
      <w:pPr>
        <w:pStyle w:val="NoSpacing"/>
      </w:pPr>
      <w:r>
        <w:tab/>
      </w:r>
      <w:r>
        <w:tab/>
        <w:t>improvements</w:t>
      </w:r>
      <w:r>
        <w:tab/>
      </w:r>
      <w:r>
        <w:tab/>
      </w:r>
      <w:r>
        <w:tab/>
      </w:r>
      <w:r>
        <w:tab/>
      </w:r>
      <w:r>
        <w:tab/>
      </w:r>
      <w:r>
        <w:tab/>
        <w:t>$10,000</w:t>
      </w:r>
    </w:p>
    <w:p w:rsidR="001D3437" w:rsidRDefault="001D3437" w:rsidP="008967B6">
      <w:pPr>
        <w:pStyle w:val="NoSpacing"/>
      </w:pPr>
      <w:r>
        <w:tab/>
        <w:t>St. Peter’s, Port Royal for organ repair and restoration</w:t>
      </w:r>
      <w:r>
        <w:tab/>
        <w:t>$7,000</w:t>
      </w:r>
    </w:p>
    <w:p w:rsidR="001D3437" w:rsidRDefault="001D3437" w:rsidP="008967B6">
      <w:pPr>
        <w:pStyle w:val="NoSpacing"/>
      </w:pPr>
      <w:r>
        <w:tab/>
        <w:t>St. Thomas, Richmond for technology systems update</w:t>
      </w:r>
      <w:r>
        <w:tab/>
        <w:t>$5,750</w:t>
      </w:r>
    </w:p>
    <w:p w:rsidR="001D3437" w:rsidRDefault="001D3437" w:rsidP="008967B6">
      <w:pPr>
        <w:pStyle w:val="NoSpacing"/>
      </w:pPr>
    </w:p>
    <w:p w:rsidR="001D3437" w:rsidRPr="00D85290" w:rsidRDefault="001D3437" w:rsidP="008967B6">
      <w:pPr>
        <w:pStyle w:val="NoSpacing"/>
        <w:rPr>
          <w:u w:val="single"/>
        </w:rPr>
      </w:pPr>
      <w:r>
        <w:tab/>
      </w:r>
      <w:r w:rsidRPr="00D85290">
        <w:rPr>
          <w:u w:val="single"/>
        </w:rPr>
        <w:t>World Mission</w:t>
      </w:r>
    </w:p>
    <w:p w:rsidR="001D3437" w:rsidRDefault="001D3437" w:rsidP="008967B6">
      <w:pPr>
        <w:pStyle w:val="NoSpacing"/>
      </w:pPr>
      <w:r>
        <w:tab/>
        <w:t>Christ Church, Winchester for mission trip to Dominican</w:t>
      </w:r>
    </w:p>
    <w:p w:rsidR="001D3437" w:rsidRDefault="001D3437" w:rsidP="008967B6">
      <w:pPr>
        <w:pStyle w:val="NoSpacing"/>
      </w:pPr>
      <w:r>
        <w:tab/>
      </w:r>
      <w:r>
        <w:tab/>
        <w:t>Republic</w:t>
      </w:r>
      <w:r>
        <w:tab/>
      </w:r>
      <w:r>
        <w:tab/>
      </w:r>
      <w:r>
        <w:tab/>
      </w:r>
      <w:r>
        <w:tab/>
      </w:r>
      <w:r>
        <w:tab/>
      </w:r>
      <w:r>
        <w:tab/>
        <w:t>$1,500</w:t>
      </w:r>
    </w:p>
    <w:p w:rsidR="001D3437" w:rsidRDefault="001D3437" w:rsidP="008967B6">
      <w:pPr>
        <w:pStyle w:val="NoSpacing"/>
      </w:pPr>
      <w:r>
        <w:tab/>
        <w:t>ECW for Mother’s Union in the Democratic Republic</w:t>
      </w:r>
    </w:p>
    <w:p w:rsidR="001D3437" w:rsidRDefault="001D3437" w:rsidP="008967B6">
      <w:pPr>
        <w:pStyle w:val="NoSpacing"/>
      </w:pPr>
      <w:r>
        <w:tab/>
      </w:r>
      <w:r>
        <w:tab/>
        <w:t>of the Congo</w:t>
      </w:r>
      <w:r>
        <w:tab/>
      </w:r>
      <w:r>
        <w:tab/>
      </w:r>
      <w:r>
        <w:tab/>
      </w:r>
      <w:r>
        <w:tab/>
      </w:r>
      <w:r>
        <w:tab/>
      </w:r>
      <w:r>
        <w:tab/>
        <w:t>$15,000</w:t>
      </w:r>
    </w:p>
    <w:p w:rsidR="001D3437" w:rsidRDefault="001D3437" w:rsidP="008967B6">
      <w:pPr>
        <w:pStyle w:val="NoSpacing"/>
      </w:pPr>
      <w:r>
        <w:tab/>
        <w:t>Leeds Church, Markham, for mission work in Guatemala</w:t>
      </w:r>
      <w:r>
        <w:tab/>
        <w:t>$5,000</w:t>
      </w:r>
    </w:p>
    <w:p w:rsidR="001D3437" w:rsidRDefault="001D3437" w:rsidP="008967B6">
      <w:pPr>
        <w:pStyle w:val="NoSpacing"/>
      </w:pPr>
      <w:r>
        <w:tab/>
        <w:t>Region XIII for improvement to school in Haiti</w:t>
      </w:r>
      <w:r>
        <w:tab/>
      </w:r>
      <w:r>
        <w:tab/>
        <w:t>$4,975</w:t>
      </w:r>
    </w:p>
    <w:p w:rsidR="001D3437" w:rsidRDefault="001D3437" w:rsidP="008967B6">
      <w:pPr>
        <w:pStyle w:val="NoSpacing"/>
      </w:pPr>
      <w:r>
        <w:tab/>
        <w:t>St. James, Richmond for building improvement in</w:t>
      </w:r>
    </w:p>
    <w:p w:rsidR="001D3437" w:rsidRDefault="001D3437" w:rsidP="008967B6">
      <w:pPr>
        <w:pStyle w:val="NoSpacing"/>
      </w:pPr>
      <w:r>
        <w:tab/>
      </w:r>
      <w:r>
        <w:tab/>
        <w:t>Haiti</w:t>
      </w:r>
      <w:r>
        <w:tab/>
      </w:r>
      <w:r>
        <w:tab/>
      </w:r>
      <w:r>
        <w:tab/>
      </w:r>
      <w:r>
        <w:tab/>
      </w:r>
      <w:r>
        <w:tab/>
      </w:r>
      <w:r>
        <w:tab/>
      </w:r>
      <w:r>
        <w:tab/>
        <w:t>$5,000</w:t>
      </w:r>
    </w:p>
    <w:p w:rsidR="001D3437" w:rsidRDefault="001D3437" w:rsidP="008967B6">
      <w:pPr>
        <w:pStyle w:val="NoSpacing"/>
      </w:pPr>
    </w:p>
    <w:p w:rsidR="001D3437" w:rsidRPr="007D41A2" w:rsidRDefault="001D3437" w:rsidP="008967B6">
      <w:pPr>
        <w:pStyle w:val="NoSpacing"/>
        <w:rPr>
          <w:u w:val="single"/>
        </w:rPr>
      </w:pPr>
      <w:r>
        <w:tab/>
      </w:r>
      <w:r w:rsidRPr="007D41A2">
        <w:rPr>
          <w:u w:val="single"/>
        </w:rPr>
        <w:t>Youth</w:t>
      </w:r>
    </w:p>
    <w:p w:rsidR="001D3437" w:rsidRDefault="001D3437" w:rsidP="008967B6">
      <w:pPr>
        <w:pStyle w:val="NoSpacing"/>
      </w:pPr>
      <w:r>
        <w:tab/>
        <w:t>Christ Church, Millwood for summer lunches for youth</w:t>
      </w:r>
      <w:r>
        <w:tab/>
        <w:t>$2,500</w:t>
      </w:r>
    </w:p>
    <w:p w:rsidR="001D3437" w:rsidRDefault="001D3437" w:rsidP="008967B6">
      <w:pPr>
        <w:pStyle w:val="NoSpacing"/>
      </w:pPr>
    </w:p>
    <w:p w:rsidR="001D3437" w:rsidRDefault="001D3437" w:rsidP="008967B6">
      <w:pPr>
        <w:pStyle w:val="NoSpacing"/>
      </w:pPr>
      <w:r>
        <w:t>The Mustard Seed grants were approved.</w:t>
      </w:r>
    </w:p>
    <w:p w:rsidR="001D3437" w:rsidRDefault="001D3437" w:rsidP="008967B6">
      <w:pPr>
        <w:pStyle w:val="NoSpacing"/>
      </w:pPr>
    </w:p>
    <w:p w:rsidR="001D3437" w:rsidRPr="007D41A2" w:rsidRDefault="001D3437" w:rsidP="008967B6">
      <w:pPr>
        <w:pStyle w:val="NoSpacing"/>
        <w:rPr>
          <w:u w:val="single"/>
        </w:rPr>
      </w:pPr>
      <w:r w:rsidRPr="007D41A2">
        <w:rPr>
          <w:u w:val="single"/>
        </w:rPr>
        <w:t>Report of the Budget Working Group</w:t>
      </w:r>
    </w:p>
    <w:p w:rsidR="001D3437" w:rsidRDefault="001D3437" w:rsidP="008967B6">
      <w:pPr>
        <w:pStyle w:val="NoSpacing"/>
      </w:pPr>
      <w:r>
        <w:tab/>
        <w:t>Karen Grane presented the Budget Request Forms for approval.  This is the beginning of the budgetary process and the forms are due to the Diocese by September 26, 2014</w:t>
      </w:r>
    </w:p>
    <w:p w:rsidR="001D3437" w:rsidRDefault="001D3437" w:rsidP="008967B6">
      <w:pPr>
        <w:pStyle w:val="NoSpacing"/>
      </w:pPr>
    </w:p>
    <w:p w:rsidR="001D3437" w:rsidRPr="007D41A2" w:rsidRDefault="001D3437" w:rsidP="008967B6">
      <w:pPr>
        <w:pStyle w:val="NoSpacing"/>
        <w:rPr>
          <w:u w:val="single"/>
        </w:rPr>
      </w:pPr>
      <w:r w:rsidRPr="007D41A2">
        <w:rPr>
          <w:u w:val="single"/>
        </w:rPr>
        <w:t>Old Business</w:t>
      </w:r>
    </w:p>
    <w:p w:rsidR="001D3437" w:rsidRDefault="001D3437" w:rsidP="008967B6">
      <w:pPr>
        <w:pStyle w:val="NoSpacing"/>
      </w:pPr>
      <w:r>
        <w:tab/>
        <w:t>It was reported that 52 parishes have not pledged or made a payment on their pledge in the first quarter of 2014.</w:t>
      </w:r>
    </w:p>
    <w:p w:rsidR="001D3437" w:rsidRDefault="001D3437" w:rsidP="008967B6">
      <w:pPr>
        <w:pStyle w:val="NoSpacing"/>
      </w:pPr>
    </w:p>
    <w:p w:rsidR="001D3437" w:rsidRPr="007D41A2" w:rsidRDefault="001D3437" w:rsidP="008967B6">
      <w:pPr>
        <w:pStyle w:val="NoSpacing"/>
        <w:rPr>
          <w:u w:val="single"/>
        </w:rPr>
      </w:pPr>
      <w:r w:rsidRPr="007D41A2">
        <w:rPr>
          <w:u w:val="single"/>
        </w:rPr>
        <w:t>New Business</w:t>
      </w:r>
    </w:p>
    <w:p w:rsidR="001D3437" w:rsidRDefault="001D3437" w:rsidP="008967B6">
      <w:pPr>
        <w:pStyle w:val="NoSpacing"/>
      </w:pPr>
      <w:r>
        <w:tab/>
        <w:t xml:space="preserve">The Executive Board approved a courtesy resolution for Chaplain Jane Nelson.  She is retiring as the chaplain at Westminster Canterbury in Richmond.  </w:t>
      </w:r>
    </w:p>
    <w:p w:rsidR="001D3437" w:rsidRDefault="001D3437" w:rsidP="008967B6">
      <w:pPr>
        <w:pStyle w:val="NoSpacing"/>
      </w:pPr>
    </w:p>
    <w:p w:rsidR="001D3437" w:rsidRPr="008967B6" w:rsidRDefault="001D3437" w:rsidP="008967B6">
      <w:pPr>
        <w:pStyle w:val="NoSpacing"/>
      </w:pPr>
      <w:r>
        <w:t xml:space="preserve">The next Executive Board meeting is on June 19, 2014 at St. Mary’s, Colonial Beach. </w:t>
      </w:r>
    </w:p>
    <w:sectPr w:rsidR="001D3437" w:rsidRPr="008967B6" w:rsidSect="00F7141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37" w:rsidRDefault="001D3437" w:rsidP="00F71415">
      <w:pPr>
        <w:spacing w:after="0" w:line="240" w:lineRule="auto"/>
      </w:pPr>
      <w:r>
        <w:separator/>
      </w:r>
    </w:p>
  </w:endnote>
  <w:endnote w:type="continuationSeparator" w:id="0">
    <w:p w:rsidR="001D3437" w:rsidRDefault="001D3437" w:rsidP="00F71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37" w:rsidRDefault="001D3437">
    <w:pPr>
      <w:pStyle w:val="Footer"/>
      <w:jc w:val="center"/>
    </w:pPr>
    <w:fldSimple w:instr=" PAGE   \* MERGEFORMAT ">
      <w:r>
        <w:rPr>
          <w:noProof/>
        </w:rPr>
        <w:t>2</w:t>
      </w:r>
    </w:fldSimple>
  </w:p>
  <w:p w:rsidR="001D3437" w:rsidRDefault="001D3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37" w:rsidRDefault="001D3437" w:rsidP="00F71415">
      <w:pPr>
        <w:spacing w:after="0" w:line="240" w:lineRule="auto"/>
      </w:pPr>
      <w:r>
        <w:separator/>
      </w:r>
    </w:p>
  </w:footnote>
  <w:footnote w:type="continuationSeparator" w:id="0">
    <w:p w:rsidR="001D3437" w:rsidRDefault="001D3437" w:rsidP="00F714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7B6"/>
    <w:rsid w:val="001D3437"/>
    <w:rsid w:val="00292F42"/>
    <w:rsid w:val="002D5A92"/>
    <w:rsid w:val="00320EE7"/>
    <w:rsid w:val="00327000"/>
    <w:rsid w:val="0034218B"/>
    <w:rsid w:val="005E4EAC"/>
    <w:rsid w:val="00604493"/>
    <w:rsid w:val="00706482"/>
    <w:rsid w:val="00714594"/>
    <w:rsid w:val="007D41A2"/>
    <w:rsid w:val="0082783E"/>
    <w:rsid w:val="008967B6"/>
    <w:rsid w:val="00A130B8"/>
    <w:rsid w:val="00D85290"/>
    <w:rsid w:val="00E658BF"/>
    <w:rsid w:val="00EB71EA"/>
    <w:rsid w:val="00F71415"/>
    <w:rsid w:val="00FC7B5C"/>
    <w:rsid w:val="00FD75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AC"/>
    <w:pPr>
      <w:spacing w:after="160" w:line="259"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67B6"/>
    <w:rPr>
      <w:sz w:val="24"/>
      <w:szCs w:val="24"/>
    </w:rPr>
  </w:style>
  <w:style w:type="character" w:styleId="Hyperlink">
    <w:name w:val="Hyperlink"/>
    <w:basedOn w:val="DefaultParagraphFont"/>
    <w:uiPriority w:val="99"/>
    <w:rsid w:val="00F71415"/>
    <w:rPr>
      <w:rFonts w:cs="Times New Roman"/>
      <w:color w:val="0563C1"/>
      <w:u w:val="single"/>
    </w:rPr>
  </w:style>
  <w:style w:type="paragraph" w:styleId="Header">
    <w:name w:val="header"/>
    <w:basedOn w:val="Normal"/>
    <w:link w:val="HeaderChar"/>
    <w:uiPriority w:val="99"/>
    <w:rsid w:val="00F7141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1415"/>
    <w:rPr>
      <w:rFonts w:cs="Times New Roman"/>
    </w:rPr>
  </w:style>
  <w:style w:type="paragraph" w:styleId="Footer">
    <w:name w:val="footer"/>
    <w:basedOn w:val="Normal"/>
    <w:link w:val="FooterChar"/>
    <w:uiPriority w:val="99"/>
    <w:rsid w:val="00F7141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14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mith@thedioces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682</Words>
  <Characters>3893</Characters>
  <Application>Microsoft Office Outlook</Application>
  <DocSecurity>0</DocSecurity>
  <Lines>0</Lines>
  <Paragraphs>0</Paragraphs>
  <ScaleCrop>false</ScaleCrop>
  <Company>U 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REGION IV</dc:title>
  <dc:subject/>
  <dc:creator>Karen Grane</dc:creator>
  <cp:keywords/>
  <dc:description/>
  <cp:lastModifiedBy>Volunteer</cp:lastModifiedBy>
  <cp:revision>2</cp:revision>
  <dcterms:created xsi:type="dcterms:W3CDTF">2014-09-19T18:50:00Z</dcterms:created>
  <dcterms:modified xsi:type="dcterms:W3CDTF">2014-09-19T18:50:00Z</dcterms:modified>
</cp:coreProperties>
</file>